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sz w:val="36"/>
          <w:szCs w:val="36"/>
        </w:rPr>
        <w:t>全国年节及纪念日放假办法</w:t>
      </w:r>
    </w:p>
    <w:p>
      <w:pPr>
        <w:pStyle w:val="2"/>
        <w:keepNext w:val="0"/>
        <w:keepLines w:val="0"/>
        <w:widowControl/>
        <w:suppressLineNumbers w:val="0"/>
      </w:pPr>
      <w:r>
        <w:t>　　（</w:t>
      </w:r>
      <w:r>
        <w:rPr>
          <w:sz w:val="24"/>
          <w:szCs w:val="24"/>
        </w:rPr>
        <w:t>1949年12月23日政务院发布  根据1999年9月18日《国务院关于修改〈全国年节及纪念日放假办法〉的决定》第一次修订  根据2007年12月14日《国务院关于修改〈全国年节及纪念日放假办法〉的决定》第二次修订）</w:t>
      </w:r>
    </w:p>
    <w:p>
      <w:pPr>
        <w:pStyle w:val="2"/>
        <w:keepNext w:val="0"/>
        <w:keepLines w:val="0"/>
        <w:widowControl/>
        <w:suppressLineNumbers w:val="0"/>
      </w:pPr>
      <w:r>
        <w:t>    </w:t>
      </w:r>
      <w:r>
        <w:rPr>
          <w:rStyle w:val="5"/>
        </w:rPr>
        <w:t>第一条</w:t>
      </w:r>
      <w:r>
        <w:t>  为统一全国年节及纪念日的假期，制定本办法。</w:t>
      </w:r>
      <w:r>
        <w:br w:type="textWrapping"/>
      </w:r>
      <w:r>
        <w:t>    </w:t>
      </w:r>
      <w:r>
        <w:rPr>
          <w:rStyle w:val="5"/>
        </w:rPr>
        <w:t>第二条</w:t>
      </w:r>
      <w:r>
        <w:t>  全体公民放假的节日：</w:t>
      </w:r>
      <w:r>
        <w:br w:type="textWrapping"/>
      </w:r>
      <w:r>
        <w:t>    （一）新年，放假1天（1月1日）；</w:t>
      </w:r>
      <w:r>
        <w:br w:type="textWrapping"/>
      </w:r>
      <w:r>
        <w:t>    （二）春节，放假3天（农历除夕、正月初一、初二）；</w:t>
      </w:r>
      <w:r>
        <w:br w:type="textWrapping"/>
      </w:r>
      <w:r>
        <w:t>    （三）清明节，放假1天（农历清明当日）；</w:t>
      </w:r>
      <w:r>
        <w:br w:type="textWrapping"/>
      </w:r>
      <w:r>
        <w:t>    （四）劳动节，放假1天（5月1日）；</w:t>
      </w:r>
      <w:r>
        <w:br w:type="textWrapping"/>
      </w:r>
      <w:r>
        <w:t>    （五）端午节，放假1天（农历端午当日）；</w:t>
      </w:r>
      <w:r>
        <w:br w:type="textWrapping"/>
      </w:r>
      <w:r>
        <w:t>    （六）中秋节，放假1天（农历中秋当日）；</w:t>
      </w:r>
      <w:r>
        <w:br w:type="textWrapping"/>
      </w:r>
      <w:r>
        <w:t>    （七）国庆节，放假3天（10月1日、2日、3日）。</w:t>
      </w:r>
      <w:r>
        <w:br w:type="textWrapping"/>
      </w:r>
      <w:r>
        <w:t>    </w:t>
      </w:r>
      <w:r>
        <w:rPr>
          <w:rStyle w:val="5"/>
        </w:rPr>
        <w:t>第三条</w:t>
      </w:r>
      <w:r>
        <w:t>  部分公民放假的节日及纪念日：</w:t>
      </w:r>
      <w:r>
        <w:br w:type="textWrapping"/>
      </w:r>
      <w:r>
        <w:t>    （一）妇女节（3月8日），妇女放假半天；</w:t>
      </w:r>
      <w:r>
        <w:br w:type="textWrapping"/>
      </w:r>
      <w:r>
        <w:t>    （二）青年节（5月4日），14周岁以上的青年放假半天；</w:t>
      </w:r>
      <w:r>
        <w:br w:type="textWrapping"/>
      </w:r>
      <w:r>
        <w:t>    （三）儿童节（6月1日），不满14周岁的少年儿童放假1天；</w:t>
      </w:r>
      <w:r>
        <w:br w:type="textWrapping"/>
      </w:r>
      <w:r>
        <w:t>    （四）中国人民解放军建军纪念日（8月1日），现役军人放假半天。</w:t>
      </w:r>
      <w:r>
        <w:br w:type="textWrapping"/>
      </w:r>
      <w:r>
        <w:t>    </w:t>
      </w:r>
      <w:r>
        <w:rPr>
          <w:rStyle w:val="5"/>
        </w:rPr>
        <w:t>第四条</w:t>
      </w:r>
      <w:r>
        <w:t>  少数民族习惯的节日，由各少数民族聚居地区的地方人民政府，按照各该民族习惯，规定放假日期。</w:t>
      </w:r>
      <w:r>
        <w:br w:type="textWrapping"/>
      </w:r>
      <w:r>
        <w:t>    </w:t>
      </w:r>
      <w:r>
        <w:rPr>
          <w:rStyle w:val="5"/>
        </w:rPr>
        <w:t>第五条</w:t>
      </w:r>
      <w:r>
        <w:t>  二七纪念日、五卅纪念日、七七抗战纪念日、九三抗战胜利纪念日、九一八纪念日、教师节、护士节、记者节、植树节等其他节日、纪念日，均不放假。</w:t>
      </w:r>
      <w:r>
        <w:br w:type="textWrapping"/>
      </w:r>
      <w:r>
        <w:t>    </w:t>
      </w:r>
      <w:r>
        <w:rPr>
          <w:rStyle w:val="5"/>
        </w:rPr>
        <w:t>第六条</w:t>
      </w:r>
      <w:r>
        <w:t>  全体公民放假的假日，如果适逢星期六、星期日，应当在工作日补假。部分公民放假的假日，如果适逢星期六、星期日，则不补假。</w:t>
      </w:r>
      <w:r>
        <w:br w:type="textWrapping"/>
      </w:r>
      <w:r>
        <w:t>    </w:t>
      </w:r>
      <w:r>
        <w:rPr>
          <w:rStyle w:val="5"/>
        </w:rPr>
        <w:t>第七条</w:t>
      </w:r>
      <w:r>
        <w:t>  本办法自公布之日起施行。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来源中国政府网，原文链接：http://www.gov.cn/zwgk/2007-12/16/content_835226.htm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B8387F"/>
    <w:rsid w:val="425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2021-11-22T03:42:35Z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9D0509BE1C2F4DA09D15A3994EAA797B</vt:lpwstr>
  </property>
</Properties>
</file>