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36D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000000" w:themeColor="text1"/>
          <w:sz w:val="39"/>
          <w:szCs w:val="3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9"/>
          <w:szCs w:val="39"/>
          <w:bdr w:val="none" w:color="auto" w:sz="0" w:space="0"/>
          <w14:textFill>
            <w14:solidFill>
              <w14:schemeClr w14:val="tx1"/>
            </w14:solidFill>
          </w14:textFill>
        </w:rPr>
        <w:t>经济专业技术资格考试工商管理专业知识和实务（初级） 考试大纲</w:t>
      </w:r>
    </w:p>
    <w:p w14:paraId="1687CAF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考试目的</w:t>
      </w:r>
    </w:p>
    <w:p w14:paraId="18AA271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测查应试人员是否理解和掌握习近平经济思想的核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心要义、精神实质、丰富内涵、实践要求，是否理解工商管理专业理论原理，是否掌握基本专业工作方法和专业技术，是否了解专业相关法律、规范(规定)，以及是否具有运用上述知识从事工商管理专业实务工作，科学、合理进行工商管理的初步能力。</w:t>
      </w:r>
    </w:p>
    <w:p w14:paraId="6CD37CA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考试内容与要求</w:t>
      </w:r>
    </w:p>
    <w:p w14:paraId="7522452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．企业管理概述。理解企业的概念和目标，了解企业的基本职能，辨别企业和企业制度的类型，理解现代企业制度及其基本特征，理解中国特色现代企业制度的内容，了解企业和国有企业社会责任，掌握企业管理的主要职能，了解企业管理的基础工作。</w:t>
      </w:r>
    </w:p>
    <w:p w14:paraId="34EFC9C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2.企业组织结构。理解分工、专业化和协作，理解管理幅度与管理层次的关系，识别集权与分权，解释直线关系与参谋关系，区分现代企业部门划分方法并理解其优缺点，说明企业组织设计的依据和原则，区分企业组织结构的形式并进行选择，识别新型企业组织模式，诠释企业生命周期，区分企业变革的类型，说明企业变革的动因，识别企业变革的先兆，掌握企业变革的过程。</w:t>
      </w:r>
    </w:p>
    <w:p w14:paraId="4FAC6A6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3．市场营销管理。理解市场营销管理的定义，了解市场营销管理一般过程，掌握市场调研分析的主要内容，掌握市场营销战略设计和市场营销组合设计的内容和方法，了解市场营销计划的制订和实施过程，掌握市场调查的内容以及常用的调查方式和方法，辨别市场调查的类型，了解市场预测原理和市场预测分类，掌握常用的定性和定量市场预测方法。</w:t>
      </w:r>
    </w:p>
    <w:p w14:paraId="760C8F2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4．生产过程组织。理解生产运营管理、生产组织、生产过程、生产过程组织，分解生产过程的构成，掌握生产过程组织的合理要求，辨别生产类型，进行厂址选择，理解生产过程空间组织的原则，辨别生产过程空间组织的形式，理解生产过程时间组织的形式，针对零件工序间移动方式计算零件的生产周期，辨别生产过程组织的具体形式，组织设计单对象流水线的生产过程，理解绿色生产和“5S”管理的基本内容。</w:t>
      </w:r>
    </w:p>
    <w:p w14:paraId="68D371B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5．技术改造与新产品开发。理解技术和企业技术的含义，说明技术的特性，掌握企业技术管理的含义和内容，诠释技术改造的内容，遵循技术改造的原则，辨别技术改造的层次，设计技术改造的基本程序，编制技术改造规划，开展技术改造项目的可行性研究，选择恰当的技术改造方案实施技术改造，理解设备的寿命，掌握设备更新的方法，了解设备更新的重点行业及领域，理解新产品开发战略的特征，区分新产品开发战略的基本类型，选择适当新产品开发方式，理解新产品开发的过程。</w:t>
      </w:r>
    </w:p>
    <w:p w14:paraId="7F86B1F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6．员工招聘与员工培训。理解人力资源管理的概念，掌握人力资源管理的基本职能，理解职位分析的作用，掌握职位分析的流程，应用恰当的职位分析方法，编写职位说明书，解释员工招聘的作用，细化员工招聘的程序和渠道，选择恰当的测评方法与技术实施员工招聘，诠释员工培训的目的，进行员工培训的需求分析，选择恰当的员工培训方法，实施员工培训。</w:t>
      </w:r>
    </w:p>
    <w:p w14:paraId="0213938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7．财务管理。辨别企业财务活动和财务关系，掌握财务管理各环节、财务预测和财务预算方法，理解财务管理的目标和社会责任，辨别筹资渠道和方式，掌握投资管理的内容，辨别企业成本费用项目，运用成本费用项目控制方法，理解企业主要财务报表，掌握财务比率的计算方法及分析。</w:t>
      </w:r>
    </w:p>
    <w:p w14:paraId="02E8BDB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8．管理信息系统。了解信息和数据的概念与关系，区分信息的类型，理解企业信息管理的内容、管理方式，总结网络环境下企业的信息管理，理解管理信息系统的概念、特征及构成，掌握数据采集技术、电子数据交换技术、北斗卫星导航系统、数据库系统、人工智能技术的应用，分析企业管理信息系统的功能，掌握企业管理信息系统的开发及应用。</w:t>
      </w:r>
    </w:p>
    <w:p w14:paraId="2455026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9．电子商务。理解电子商务的概念，辨别电子商务的功能和特点，区分电子商务的类型，理解电子商务中各种要素流的关系，分析电子商务对企业经营管理的影响，理解电子商务运作的一般框架，理解电子商务运作系统的组成要素，设计电子商务交易模式及一般流程，制定企业实施电子商务的运作步骤，总结电子支付的特点，区分电子支付的类型，构建第三方支付的流程，总结网络营销的特点，选择恰当的方法进行网络市场调研，实施网络营销的策略组合，掌握网络营销方式。</w:t>
      </w:r>
    </w:p>
    <w:p w14:paraId="3B6EED3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B188CF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6DB93A57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