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FB" w:rsidRDefault="00C177FB" w:rsidP="00C177FB">
      <w:pPr>
        <w:spacing w:line="576" w:lineRule="exact"/>
        <w:jc w:val="left"/>
        <w:rPr>
          <w:rFonts w:eastAsia="黑体" w:hint="eastAsia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3</w:t>
      </w:r>
    </w:p>
    <w:p w:rsidR="00C177FB" w:rsidRDefault="00C177FB" w:rsidP="00C177FB">
      <w:pPr>
        <w:spacing w:line="540" w:lineRule="exact"/>
        <w:jc w:val="center"/>
        <w:rPr>
          <w:rFonts w:eastAsia="方正小标宋简体"/>
          <w:color w:val="000000"/>
          <w:sz w:val="36"/>
          <w:szCs w:val="36"/>
        </w:rPr>
      </w:pPr>
      <w:bookmarkStart w:id="0" w:name="_GoBack"/>
      <w:r>
        <w:rPr>
          <w:rFonts w:eastAsia="方正小标宋简体"/>
          <w:color w:val="000000"/>
          <w:sz w:val="36"/>
          <w:szCs w:val="36"/>
        </w:rPr>
        <w:t>各报名点所在地人事考试机构咨询电话</w:t>
      </w:r>
    </w:p>
    <w:bookmarkEnd w:id="0"/>
    <w:p w:rsidR="00C177FB" w:rsidRDefault="00C177FB" w:rsidP="00C177FB">
      <w:pPr>
        <w:spacing w:line="540" w:lineRule="exact"/>
        <w:jc w:val="center"/>
        <w:rPr>
          <w:rFonts w:eastAsia="方正小标宋简体"/>
          <w:color w:val="000000"/>
          <w:sz w:val="36"/>
          <w:szCs w:val="36"/>
        </w:rPr>
      </w:pPr>
    </w:p>
    <w:tbl>
      <w:tblPr>
        <w:tblW w:w="5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3216"/>
        <w:gridCol w:w="4465"/>
        <w:gridCol w:w="1708"/>
      </w:tblGrid>
      <w:tr w:rsidR="00C177FB" w:rsidTr="00996970">
        <w:trPr>
          <w:trHeight w:val="403"/>
          <w:jc w:val="center"/>
        </w:trPr>
        <w:tc>
          <w:tcPr>
            <w:tcW w:w="531" w:type="pct"/>
            <w:vMerge w:val="restar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报名点</w:t>
            </w:r>
          </w:p>
        </w:tc>
        <w:tc>
          <w:tcPr>
            <w:tcW w:w="4468" w:type="pct"/>
            <w:gridSpan w:val="3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人事考试机构</w:t>
            </w:r>
          </w:p>
        </w:tc>
      </w:tr>
      <w:tr w:rsidR="00C177FB" w:rsidTr="00996970">
        <w:trPr>
          <w:trHeight w:val="403"/>
          <w:jc w:val="center"/>
        </w:trPr>
        <w:tc>
          <w:tcPr>
            <w:tcW w:w="531" w:type="pct"/>
            <w:vMerge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黑体" w:hint="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黑体" w:hint="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黑体" w:hint="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咨询电话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省直属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四川省人事人才考试测评基地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成都市锦江区新华大道三槐树路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028-86740101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成都市人事考试中心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成都市青羊区清江东路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118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18109064801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自贡市人事考试评价中心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自贡市自流井区交通路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39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0813-2309549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攀枝花市人事考试中心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攀枝花市东区机场路学府广场三号楼三楼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0812-3325008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泸州市人事考试中心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泸州市龙马大道一段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70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0830-2739862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德阳市人事考试中心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德阳市岷江东路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126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0838-2222498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绵阳市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绵阳市人事考试中心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绵阳市涪城区南河路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0816-2264825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广元市人事考试中心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广元市利州东路一段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631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0839-3308105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遂宁市人事考试中心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遂宁市船山区遂州中路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682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0825-5866016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内江市人事考试中心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内江市中区翔龙山报社路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157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0832-8119807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乐山市人事考试中心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乐山市市中区团山街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555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0833-2431510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南充市考试指导中心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南充市玉带中路二段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111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0817-2810427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达州市人事考试中心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达州市达川区绥定大道一段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0818-2123499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巴中市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巴中市人事考试中心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巴中市江北滨河路中段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88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0827-5261628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广安市考试指导中心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广安市广安区步云街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29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0826-2399920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宜宾市人事考试中心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宜宾市翠屏区大碑巷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37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0831-8247733</w:t>
            </w:r>
          </w:p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0831-8247722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雅安市人事考试中心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雅安市雨城区先锋路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0835-2232251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阿坝州</w:t>
            </w:r>
          </w:p>
        </w:tc>
        <w:tc>
          <w:tcPr>
            <w:tcW w:w="1530" w:type="pct"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阿坝州人事考试中心</w:t>
            </w:r>
          </w:p>
        </w:tc>
        <w:tc>
          <w:tcPr>
            <w:tcW w:w="2125" w:type="pct"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阿坝州马尔康市马尔康镇南木达街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812" w:type="pct"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0837-2825253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1530" w:type="pct"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甘孜州人事考试中心</w:t>
            </w:r>
          </w:p>
        </w:tc>
        <w:tc>
          <w:tcPr>
            <w:tcW w:w="2125" w:type="pct"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甘孜州康定市木雅路一段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308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1004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812" w:type="pct"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0836-2835281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1530" w:type="pct"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凉山州人事考试中心</w:t>
            </w:r>
          </w:p>
        </w:tc>
        <w:tc>
          <w:tcPr>
            <w:tcW w:w="2125" w:type="pct"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凉山州西昌市正义路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121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0834-2193262</w:t>
            </w:r>
          </w:p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0834-2162449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1530" w:type="pct"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眉山市人事考试中心</w:t>
            </w:r>
          </w:p>
        </w:tc>
        <w:tc>
          <w:tcPr>
            <w:tcW w:w="2125" w:type="pct"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眉山市东坡区学士街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268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028-38197202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资阳市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资阳市人力资源和社会保障</w:t>
            </w:r>
          </w:p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培训考试中心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资阳市雁江区广场路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号资阳市政府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号楼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0317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028-26110985</w:t>
            </w:r>
          </w:p>
        </w:tc>
      </w:tr>
    </w:tbl>
    <w:p w:rsidR="00C177FB" w:rsidRDefault="00C177FB" w:rsidP="00C177FB">
      <w:pPr>
        <w:spacing w:line="20" w:lineRule="exact"/>
        <w:rPr>
          <w:color w:val="000000"/>
        </w:rPr>
      </w:pPr>
    </w:p>
    <w:p w:rsidR="00C177FB" w:rsidRDefault="00C177FB" w:rsidP="00C177FB">
      <w:pPr>
        <w:tabs>
          <w:tab w:val="left" w:pos="6065"/>
        </w:tabs>
        <w:jc w:val="left"/>
      </w:pPr>
      <w:r>
        <w:rPr>
          <w:rFonts w:hint="eastAsia"/>
        </w:rPr>
        <w:br w:type="page"/>
      </w:r>
    </w:p>
    <w:p w:rsidR="00C177FB" w:rsidRPr="003D0FA5" w:rsidRDefault="00C177FB" w:rsidP="00C177FB"/>
    <w:p w:rsidR="001D593D" w:rsidRPr="00C177FB" w:rsidRDefault="001D593D" w:rsidP="00C177FB"/>
    <w:sectPr w:rsidR="001D593D" w:rsidRPr="00C177FB">
      <w:footerReference w:type="even" r:id="rId4"/>
      <w:footerReference w:type="default" r:id="rId5"/>
      <w:pgSz w:w="11906" w:h="16838"/>
      <w:pgMar w:top="1928" w:right="1417" w:bottom="1474" w:left="1417" w:header="851" w:footer="1559" w:gutter="0"/>
      <w:cols w:space="720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177FB">
    <w:pPr>
      <w:pStyle w:val="a3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</w:instrText>
    </w:r>
    <w:r>
      <w:rPr>
        <w:rFonts w:ascii="Times New Roman" w:hAnsi="Times New Roman"/>
        <w:sz w:val="28"/>
        <w:szCs w:val="28"/>
      </w:rPr>
      <w:instrText xml:space="preserve">RGEFORMAT </w:instrText>
    </w:r>
    <w:r>
      <w:rPr>
        <w:rFonts w:ascii="Times New Roman" w:hAnsi="Times New Roman"/>
        <w:sz w:val="28"/>
        <w:szCs w:val="28"/>
      </w:rPr>
      <w:fldChar w:fldCharType="separate"/>
    </w:r>
    <w:r w:rsidRPr="00B116FB">
      <w:rPr>
        <w:rFonts w:ascii="Times New Roman" w:hAnsi="Times New Roman"/>
        <w:noProof/>
        <w:sz w:val="28"/>
        <w:szCs w:val="28"/>
        <w:lang w:val="zh-CN" w:eastAsia="zh-CN"/>
      </w:rPr>
      <w:t>16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177FB">
    <w:pPr>
      <w:pStyle w:val="a3"/>
      <w:jc w:val="right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Pr="00C177FB">
      <w:rPr>
        <w:rFonts w:ascii="Times New Roman" w:hAnsi="Times New Roman"/>
        <w:noProof/>
        <w:sz w:val="28"/>
        <w:szCs w:val="28"/>
        <w:lang w:val="zh-CN" w:eastAsia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F9"/>
    <w:rsid w:val="001D593D"/>
    <w:rsid w:val="00697EF9"/>
    <w:rsid w:val="00C1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58678-7054-4528-91A4-787BAC2E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7EF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97EF9"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Hyperlink"/>
    <w:uiPriority w:val="99"/>
    <w:rsid w:val="00697E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7EF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2021-03-31T02:59:00Z</dcterms:created>
  <dcterms:modified xsi:type="dcterms:W3CDTF">2021-03-31T02:59:00Z</dcterms:modified>
</cp:coreProperties>
</file>